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EF6" w:rsidRDefault="00367C65" w:rsidP="00E36C3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7C65">
        <w:rPr>
          <w:rFonts w:ascii="Times New Roman" w:hAnsi="Times New Roman" w:cs="Times New Roman"/>
          <w:b/>
          <w:sz w:val="28"/>
          <w:szCs w:val="28"/>
        </w:rPr>
        <w:t>Информация по с</w:t>
      </w:r>
      <w:bookmarkStart w:id="0" w:name="_GoBack"/>
      <w:bookmarkEnd w:id="0"/>
      <w:r w:rsidRPr="00367C65">
        <w:rPr>
          <w:rFonts w:ascii="Times New Roman" w:hAnsi="Times New Roman" w:cs="Times New Roman"/>
          <w:b/>
          <w:sz w:val="28"/>
          <w:szCs w:val="28"/>
        </w:rPr>
        <w:t xml:space="preserve">анаторно-курортному лечению работников </w:t>
      </w:r>
      <w:r w:rsidR="00437B6B" w:rsidRPr="00367C65">
        <w:rPr>
          <w:rFonts w:ascii="Times New Roman" w:hAnsi="Times New Roman" w:cs="Times New Roman"/>
          <w:b/>
          <w:sz w:val="28"/>
          <w:szCs w:val="28"/>
        </w:rPr>
        <w:t>не ранее</w:t>
      </w:r>
      <w:r w:rsidRPr="00367C65">
        <w:rPr>
          <w:rFonts w:ascii="Times New Roman" w:hAnsi="Times New Roman" w:cs="Times New Roman"/>
          <w:b/>
          <w:sz w:val="28"/>
          <w:szCs w:val="28"/>
        </w:rPr>
        <w:t xml:space="preserve"> чем за пять лет до достижения ими возраста, дающего право на назначение страховой пенсии по старости в соответствии с пенсионным законодательством (работников предпенсионного возраста)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67C65" w:rsidRPr="00367C65" w:rsidRDefault="00367C65" w:rsidP="00367C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13F0" w:rsidRPr="009E13F0" w:rsidRDefault="009E13F0" w:rsidP="005B1ECE">
      <w:pPr>
        <w:pStyle w:val="3"/>
        <w:spacing w:line="360" w:lineRule="auto"/>
        <w:ind w:left="100" w:right="141" w:firstLine="708"/>
        <w:jc w:val="both"/>
        <w:rPr>
          <w:rStyle w:val="1"/>
          <w:sz w:val="28"/>
          <w:szCs w:val="28"/>
        </w:rPr>
      </w:pPr>
      <w:r w:rsidRPr="009E13F0">
        <w:rPr>
          <w:rStyle w:val="1"/>
          <w:sz w:val="28"/>
          <w:szCs w:val="28"/>
        </w:rPr>
        <w:t>В соответствии с подпунктом «н» пункта 3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санаторно- курортного лечения работников, занятых на работах с вредными и (или) опасными производственными факторами, утвержденных приказом Минтруда России от 10 декабря 2012 г. № 580н, (далее - Правила) финансовому обеспечению за счет сумм страховых взносов подлежат расходы страхователя на санаторно-курортное лечение работников не ранее чем за пять лёт до достижения ими возраста, дающего право на назначение страховой пенсии по старости в соответствии с пенсионным законодательством, то есть работников предпенсионного возраста.</w:t>
      </w:r>
    </w:p>
    <w:p w:rsidR="009E13F0" w:rsidRPr="009E13F0" w:rsidRDefault="005B1ECE" w:rsidP="009E13F0">
      <w:pPr>
        <w:pStyle w:val="3"/>
        <w:spacing w:line="360" w:lineRule="auto"/>
        <w:ind w:left="100" w:right="141" w:firstLine="860"/>
        <w:jc w:val="both"/>
        <w:rPr>
          <w:rStyle w:val="1"/>
          <w:sz w:val="28"/>
          <w:szCs w:val="28"/>
          <w:highlight w:val="yellow"/>
        </w:rPr>
      </w:pPr>
      <w:r>
        <w:rPr>
          <w:rStyle w:val="1"/>
          <w:sz w:val="28"/>
          <w:szCs w:val="28"/>
        </w:rPr>
        <w:t>Согласно</w:t>
      </w:r>
      <w:r w:rsidR="009E13F0" w:rsidRPr="009E13F0">
        <w:rPr>
          <w:rStyle w:val="1"/>
          <w:sz w:val="28"/>
          <w:szCs w:val="28"/>
        </w:rPr>
        <w:t xml:space="preserve"> абзац</w:t>
      </w:r>
      <w:r>
        <w:rPr>
          <w:rStyle w:val="1"/>
          <w:sz w:val="28"/>
          <w:szCs w:val="28"/>
        </w:rPr>
        <w:t>у</w:t>
      </w:r>
      <w:r w:rsidR="009E13F0" w:rsidRPr="009E13F0">
        <w:rPr>
          <w:rStyle w:val="1"/>
          <w:sz w:val="28"/>
          <w:szCs w:val="28"/>
        </w:rPr>
        <w:t xml:space="preserve"> 3 пункта 2 Правил страхователь направляет на финансовое обеспечение предупредительных мер</w:t>
      </w:r>
      <w:r w:rsidR="00015B93">
        <w:rPr>
          <w:rStyle w:val="1"/>
          <w:sz w:val="28"/>
          <w:szCs w:val="28"/>
        </w:rPr>
        <w:t xml:space="preserve"> </w:t>
      </w:r>
      <w:r w:rsidR="009E13F0" w:rsidRPr="009E13F0">
        <w:rPr>
          <w:rStyle w:val="1"/>
          <w:sz w:val="28"/>
          <w:szCs w:val="28"/>
        </w:rPr>
        <w:t xml:space="preserve">до 20 процентов сумм </w:t>
      </w:r>
      <w:r w:rsidR="00015B93">
        <w:rPr>
          <w:rStyle w:val="1"/>
          <w:sz w:val="28"/>
          <w:szCs w:val="28"/>
        </w:rPr>
        <w:t>с</w:t>
      </w:r>
      <w:r w:rsidR="009E13F0" w:rsidRPr="009E13F0">
        <w:rPr>
          <w:rStyle w:val="1"/>
          <w:sz w:val="28"/>
          <w:szCs w:val="28"/>
        </w:rPr>
        <w:t>траховых взносов, начисленных им за предшествующий календарный год, за вычетом расходов, произведенных в предшествующем календарном году на выплату пособий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 лица (сверх ежегодного оплачиваемого отпуска,</w:t>
      </w:r>
      <w:r w:rsidR="009E13F0">
        <w:rPr>
          <w:rStyle w:val="1"/>
          <w:sz w:val="28"/>
          <w:szCs w:val="28"/>
        </w:rPr>
        <w:t xml:space="preserve"> </w:t>
      </w:r>
      <w:r w:rsidR="009E13F0" w:rsidRPr="009E13F0">
        <w:rPr>
          <w:rStyle w:val="1"/>
          <w:sz w:val="28"/>
          <w:szCs w:val="28"/>
        </w:rPr>
        <w:t>установленного законодательством Российской Федерации) на весь период его лечения и проезда к месту лечения и обратно.</w:t>
      </w:r>
    </w:p>
    <w:p w:rsidR="009E13F0" w:rsidRPr="00133D2F" w:rsidRDefault="009E13F0" w:rsidP="009E13F0">
      <w:pPr>
        <w:pStyle w:val="3"/>
        <w:shd w:val="clear" w:color="auto" w:fill="auto"/>
        <w:spacing w:line="360" w:lineRule="auto"/>
        <w:ind w:left="100" w:right="141" w:firstLine="860"/>
        <w:jc w:val="both"/>
        <w:rPr>
          <w:sz w:val="28"/>
          <w:szCs w:val="28"/>
        </w:rPr>
      </w:pPr>
      <w:r w:rsidRPr="00133D2F">
        <w:rPr>
          <w:rStyle w:val="1"/>
          <w:sz w:val="28"/>
          <w:szCs w:val="28"/>
        </w:rPr>
        <w:t xml:space="preserve">При этом </w:t>
      </w:r>
      <w:r w:rsidR="005B1ECE">
        <w:rPr>
          <w:rStyle w:val="1"/>
          <w:sz w:val="28"/>
          <w:szCs w:val="28"/>
        </w:rPr>
        <w:t>по</w:t>
      </w:r>
      <w:r w:rsidRPr="00133D2F">
        <w:rPr>
          <w:rStyle w:val="1"/>
          <w:sz w:val="28"/>
          <w:szCs w:val="28"/>
        </w:rPr>
        <w:t xml:space="preserve"> абзац</w:t>
      </w:r>
      <w:r w:rsidR="005B1ECE">
        <w:rPr>
          <w:rStyle w:val="1"/>
          <w:sz w:val="28"/>
          <w:szCs w:val="28"/>
        </w:rPr>
        <w:t>у</w:t>
      </w:r>
      <w:r w:rsidRPr="00133D2F">
        <w:rPr>
          <w:rStyle w:val="1"/>
          <w:sz w:val="28"/>
          <w:szCs w:val="28"/>
        </w:rPr>
        <w:t xml:space="preserve"> 4 пункта 2 Правил объем указанных средств может быть увеличен до 30 процентов при условии направления страхователем </w:t>
      </w:r>
      <w:r w:rsidRPr="00133D2F">
        <w:rPr>
          <w:rStyle w:val="1"/>
          <w:sz w:val="28"/>
          <w:szCs w:val="28"/>
          <w:u w:val="single"/>
        </w:rPr>
        <w:t>дополнительного объема средств</w:t>
      </w:r>
      <w:r w:rsidRPr="00133D2F">
        <w:rPr>
          <w:rStyle w:val="1"/>
          <w:sz w:val="28"/>
          <w:szCs w:val="28"/>
        </w:rPr>
        <w:t xml:space="preserve"> на санаторно-курортное лечение работников не ранее чем за пять лет до достижения ими возраста, </w:t>
      </w:r>
      <w:r w:rsidRPr="00133D2F">
        <w:rPr>
          <w:rStyle w:val="1"/>
          <w:sz w:val="28"/>
          <w:szCs w:val="28"/>
        </w:rPr>
        <w:lastRenderedPageBreak/>
        <w:t>дающего право на назначение страховой пенсии по старости в соответствии с пенсионным законодательством.</w:t>
      </w:r>
    </w:p>
    <w:p w:rsidR="009E13F0" w:rsidRPr="00015B93" w:rsidRDefault="00015B93" w:rsidP="00367C65">
      <w:pPr>
        <w:spacing w:line="360" w:lineRule="auto"/>
        <w:ind w:right="141" w:firstLine="708"/>
        <w:jc w:val="both"/>
        <w:rPr>
          <w:rStyle w:val="1"/>
          <w:rFonts w:eastAsiaTheme="minorHAnsi"/>
          <w:color w:val="FF0000"/>
          <w:sz w:val="24"/>
          <w:szCs w:val="24"/>
        </w:rPr>
      </w:pPr>
      <w:r w:rsidRPr="00015B93">
        <w:rPr>
          <w:rStyle w:val="1"/>
          <w:rFonts w:eastAsiaTheme="minorHAnsi"/>
          <w:color w:val="FF0000"/>
          <w:sz w:val="24"/>
          <w:szCs w:val="24"/>
        </w:rPr>
        <w:t>(*</w:t>
      </w:r>
      <w:r w:rsidR="009E13F0" w:rsidRPr="00015B93">
        <w:rPr>
          <w:rStyle w:val="1"/>
          <w:rFonts w:eastAsiaTheme="minorHAnsi"/>
          <w:color w:val="FF0000"/>
          <w:sz w:val="24"/>
          <w:szCs w:val="24"/>
        </w:rPr>
        <w:t>Данная норма была введена в Правила приказом Министерства труда и социальной защиты Российской Федерации от 3 декабря 2018 г. № 764н в целях реализации пункта 2 части 1 статьи 6 Федерального закона от 28 ноября 2018 г. № 431-ФЭ «О бюджете Фонда социального страхования Российской Федерации на 2019 год и на плановый период 2020 и 2021 годов»</w:t>
      </w:r>
      <w:r w:rsidRPr="00015B93">
        <w:rPr>
          <w:rStyle w:val="1"/>
          <w:rFonts w:eastAsiaTheme="minorHAnsi"/>
          <w:color w:val="FF0000"/>
          <w:sz w:val="24"/>
          <w:szCs w:val="24"/>
        </w:rPr>
        <w:t>)</w:t>
      </w:r>
      <w:r w:rsidR="009E13F0" w:rsidRPr="00015B93">
        <w:rPr>
          <w:rStyle w:val="1"/>
          <w:rFonts w:eastAsiaTheme="minorHAnsi"/>
          <w:color w:val="FF0000"/>
          <w:sz w:val="24"/>
          <w:szCs w:val="24"/>
        </w:rPr>
        <w:t>.</w:t>
      </w:r>
    </w:p>
    <w:p w:rsidR="009E13F0" w:rsidRPr="009E13F0" w:rsidRDefault="00367C65" w:rsidP="00015B93">
      <w:pPr>
        <w:spacing w:line="360" w:lineRule="auto"/>
        <w:ind w:left="100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t xml:space="preserve">        </w:t>
      </w:r>
      <w:r w:rsidR="009E13F0" w:rsidRPr="009E13F0">
        <w:rPr>
          <w:rStyle w:val="1"/>
          <w:rFonts w:eastAsiaTheme="minorHAnsi"/>
          <w:sz w:val="28"/>
          <w:szCs w:val="28"/>
        </w:rPr>
        <w:t>Вместе с тем, законодательством предусматривается досрочное назначение страховой пенсии по старости, право на которую определяется с учетом достижения соответствующего возраста:</w:t>
      </w:r>
    </w:p>
    <w:p w:rsidR="009E13F0" w:rsidRPr="009E13F0" w:rsidRDefault="009E13F0" w:rsidP="009E13F0">
      <w:pPr>
        <w:pStyle w:val="3"/>
        <w:numPr>
          <w:ilvl w:val="0"/>
          <w:numId w:val="1"/>
        </w:numPr>
        <w:shd w:val="clear" w:color="auto" w:fill="auto"/>
        <w:tabs>
          <w:tab w:val="left" w:pos="957"/>
        </w:tabs>
        <w:spacing w:line="360" w:lineRule="auto"/>
        <w:ind w:left="40" w:right="141" w:firstLine="580"/>
        <w:jc w:val="both"/>
        <w:rPr>
          <w:sz w:val="28"/>
          <w:szCs w:val="28"/>
        </w:rPr>
      </w:pPr>
      <w:r w:rsidRPr="009E13F0">
        <w:rPr>
          <w:rStyle w:val="1"/>
          <w:sz w:val="28"/>
          <w:szCs w:val="28"/>
        </w:rPr>
        <w:t xml:space="preserve">для граждан, постоянно проживающих </w:t>
      </w:r>
      <w:r w:rsidRPr="00367C65">
        <w:rPr>
          <w:rStyle w:val="1"/>
          <w:b/>
          <w:sz w:val="28"/>
          <w:szCs w:val="28"/>
        </w:rPr>
        <w:t xml:space="preserve">в районах Крайнего Севера и приравненных к ним местностях </w:t>
      </w:r>
      <w:r w:rsidRPr="009E13F0">
        <w:rPr>
          <w:rStyle w:val="1"/>
          <w:sz w:val="28"/>
          <w:szCs w:val="28"/>
        </w:rPr>
        <w:t>(далее - северные регионы), правоопределяющим основанием для подтверждения их статуса предпенсионера будет являться возраст для назначения «северной» пенсии, предусмотренный соответствующим правовым регулированием. Если гражданин ранее работая в северных регионах, но теперь там не проживает, применяется дополнительное к возрасту условие - наличие требуемой продолжительности стажа работы в районах Крайнего Севера и приравненных к ним местностях;</w:t>
      </w:r>
    </w:p>
    <w:p w:rsidR="009E13F0" w:rsidRPr="009E13F0" w:rsidRDefault="009E13F0" w:rsidP="009E13F0">
      <w:pPr>
        <w:pStyle w:val="3"/>
        <w:numPr>
          <w:ilvl w:val="0"/>
          <w:numId w:val="1"/>
        </w:numPr>
        <w:shd w:val="clear" w:color="auto" w:fill="auto"/>
        <w:tabs>
          <w:tab w:val="left" w:pos="1010"/>
        </w:tabs>
        <w:spacing w:line="360" w:lineRule="auto"/>
        <w:ind w:left="40" w:right="141" w:firstLine="580"/>
        <w:jc w:val="both"/>
        <w:rPr>
          <w:sz w:val="28"/>
          <w:szCs w:val="28"/>
        </w:rPr>
      </w:pPr>
      <w:r w:rsidRPr="00367C65">
        <w:rPr>
          <w:rStyle w:val="1"/>
          <w:b/>
          <w:sz w:val="28"/>
          <w:szCs w:val="28"/>
        </w:rPr>
        <w:t>для многодетных матерей</w:t>
      </w:r>
      <w:r w:rsidRPr="009E13F0">
        <w:rPr>
          <w:rStyle w:val="1"/>
          <w:sz w:val="28"/>
          <w:szCs w:val="28"/>
        </w:rPr>
        <w:t xml:space="preserve"> во внимание должен приниматься соответствующий возраст и наличие требуемого количества детей на дату обращения за подтверждением статуса;</w:t>
      </w:r>
    </w:p>
    <w:p w:rsidR="009E13F0" w:rsidRPr="009E13F0" w:rsidRDefault="009E13F0" w:rsidP="009E13F0">
      <w:pPr>
        <w:pStyle w:val="3"/>
        <w:numPr>
          <w:ilvl w:val="0"/>
          <w:numId w:val="1"/>
        </w:numPr>
        <w:shd w:val="clear" w:color="auto" w:fill="auto"/>
        <w:tabs>
          <w:tab w:val="left" w:pos="899"/>
        </w:tabs>
        <w:spacing w:line="360" w:lineRule="auto"/>
        <w:ind w:left="40" w:right="141" w:firstLine="580"/>
        <w:jc w:val="both"/>
        <w:rPr>
          <w:sz w:val="28"/>
          <w:szCs w:val="28"/>
        </w:rPr>
      </w:pPr>
      <w:r w:rsidRPr="009E13F0">
        <w:rPr>
          <w:rStyle w:val="1"/>
          <w:sz w:val="28"/>
          <w:szCs w:val="28"/>
        </w:rPr>
        <w:t xml:space="preserve">в отношении других лиц, у которых право на </w:t>
      </w:r>
      <w:r w:rsidRPr="00367C65">
        <w:rPr>
          <w:rStyle w:val="1"/>
          <w:b/>
          <w:sz w:val="28"/>
          <w:szCs w:val="28"/>
        </w:rPr>
        <w:t xml:space="preserve">досрочное назначение страховой пенсии связано с работой по определенной профессии (Списки № 1 и </w:t>
      </w:r>
      <w:r w:rsidR="00B746B5">
        <w:rPr>
          <w:rStyle w:val="1"/>
          <w:b/>
          <w:sz w:val="28"/>
          <w:szCs w:val="28"/>
        </w:rPr>
        <w:t>№</w:t>
      </w:r>
      <w:r w:rsidRPr="00367C65">
        <w:rPr>
          <w:rStyle w:val="1"/>
          <w:b/>
          <w:sz w:val="28"/>
          <w:szCs w:val="28"/>
        </w:rPr>
        <w:t xml:space="preserve"> 2</w:t>
      </w:r>
      <w:r w:rsidRPr="009E13F0">
        <w:rPr>
          <w:rStyle w:val="1"/>
          <w:sz w:val="28"/>
          <w:szCs w:val="28"/>
        </w:rPr>
        <w:t xml:space="preserve"> и др.), а также одновременно зависит от возраста, необходимыми условиями для подтверждения статуса предпенсионера, являются достижение предпенсионного возраста и факт работы по соответствующей специальности (должности, профессии и др.) на момент обращения за подтверждением искомого статуса. Если гражданин ранее работал на соответствующих видах работ, дающих право на досрочное </w:t>
      </w:r>
      <w:r w:rsidRPr="009E13F0">
        <w:rPr>
          <w:rStyle w:val="1"/>
          <w:sz w:val="28"/>
          <w:szCs w:val="28"/>
        </w:rPr>
        <w:lastRenderedPageBreak/>
        <w:t>назначение страховой пенсии по старости, а затем прекратил, то в данном случае требуется соблюдение стажевых условий для назначения досрочной страховой пенсии;</w:t>
      </w:r>
    </w:p>
    <w:p w:rsidR="009E13F0" w:rsidRPr="009E13F0" w:rsidRDefault="009E13F0" w:rsidP="009E13F0">
      <w:pPr>
        <w:pStyle w:val="3"/>
        <w:numPr>
          <w:ilvl w:val="0"/>
          <w:numId w:val="1"/>
        </w:numPr>
        <w:shd w:val="clear" w:color="auto" w:fill="auto"/>
        <w:tabs>
          <w:tab w:val="left" w:pos="952"/>
        </w:tabs>
        <w:spacing w:line="360" w:lineRule="auto"/>
        <w:ind w:left="40" w:right="141" w:firstLine="580"/>
        <w:jc w:val="both"/>
        <w:rPr>
          <w:sz w:val="28"/>
          <w:szCs w:val="28"/>
        </w:rPr>
      </w:pPr>
      <w:r w:rsidRPr="009E13F0">
        <w:rPr>
          <w:rStyle w:val="1"/>
          <w:sz w:val="28"/>
          <w:szCs w:val="28"/>
        </w:rPr>
        <w:t xml:space="preserve">для граждан, претендующих на </w:t>
      </w:r>
      <w:r w:rsidRPr="00367C65">
        <w:rPr>
          <w:rStyle w:val="1"/>
          <w:b/>
          <w:sz w:val="28"/>
          <w:szCs w:val="28"/>
        </w:rPr>
        <w:t>досрочное назначение страховой пен</w:t>
      </w:r>
      <w:r w:rsidR="00367C65" w:rsidRPr="00367C65">
        <w:rPr>
          <w:rStyle w:val="1"/>
          <w:b/>
          <w:sz w:val="28"/>
          <w:szCs w:val="28"/>
        </w:rPr>
        <w:t>сии</w:t>
      </w:r>
      <w:r w:rsidRPr="00367C65">
        <w:rPr>
          <w:rStyle w:val="1"/>
          <w:b/>
          <w:sz w:val="28"/>
          <w:szCs w:val="28"/>
        </w:rPr>
        <w:t>, назначение которой осуществляется независимо от возраста</w:t>
      </w:r>
      <w:r w:rsidRPr="009E13F0">
        <w:rPr>
          <w:rStyle w:val="1"/>
          <w:sz w:val="28"/>
          <w:szCs w:val="28"/>
        </w:rPr>
        <w:t xml:space="preserve"> (к примеру, </w:t>
      </w:r>
      <w:r w:rsidRPr="00367C65">
        <w:rPr>
          <w:rStyle w:val="1"/>
          <w:b/>
          <w:sz w:val="28"/>
          <w:szCs w:val="28"/>
        </w:rPr>
        <w:t>педагогические и медицинские работники</w:t>
      </w:r>
      <w:r w:rsidRPr="009E13F0">
        <w:rPr>
          <w:rStyle w:val="1"/>
          <w:sz w:val="28"/>
          <w:szCs w:val="28"/>
        </w:rPr>
        <w:t>), для получения статуса предпенсионера применяется только условие - наличие требуемой продолжительности стажа на соответствующих видах работ.</w:t>
      </w:r>
    </w:p>
    <w:p w:rsidR="009E13F0" w:rsidRPr="00367C65" w:rsidRDefault="009E13F0" w:rsidP="009E13F0">
      <w:pPr>
        <w:pStyle w:val="3"/>
        <w:shd w:val="clear" w:color="auto" w:fill="auto"/>
        <w:spacing w:line="360" w:lineRule="auto"/>
        <w:ind w:left="40" w:right="141" w:firstLine="580"/>
        <w:jc w:val="both"/>
        <w:rPr>
          <w:b/>
          <w:sz w:val="28"/>
          <w:szCs w:val="28"/>
        </w:rPr>
      </w:pPr>
      <w:r w:rsidRPr="00015B93">
        <w:rPr>
          <w:rStyle w:val="1"/>
          <w:sz w:val="28"/>
          <w:szCs w:val="28"/>
        </w:rPr>
        <w:t>Таким образом, подходы по отнесению граждан к предпенсионному возрасту распространяются, в том числе, на граждан, имеющих право на досрочное назначение пенсий</w:t>
      </w:r>
      <w:r w:rsidRPr="00367C65">
        <w:rPr>
          <w:rStyle w:val="1"/>
          <w:b/>
          <w:sz w:val="28"/>
          <w:szCs w:val="28"/>
        </w:rPr>
        <w:t>.</w:t>
      </w:r>
    </w:p>
    <w:p w:rsidR="009E13F0" w:rsidRPr="009E13F0" w:rsidRDefault="009E13F0" w:rsidP="009E13F0">
      <w:pPr>
        <w:pStyle w:val="80"/>
        <w:framePr w:h="180" w:wrap="around" w:hAnchor="margin" w:x="-2120" w:y="3665"/>
        <w:shd w:val="clear" w:color="auto" w:fill="auto"/>
        <w:spacing w:line="360" w:lineRule="auto"/>
        <w:ind w:right="141"/>
        <w:jc w:val="both"/>
        <w:rPr>
          <w:sz w:val="28"/>
          <w:szCs w:val="28"/>
        </w:rPr>
      </w:pPr>
      <w:proofErr w:type="gramStart"/>
      <w:r w:rsidRPr="009E13F0">
        <w:rPr>
          <w:sz w:val="28"/>
          <w:szCs w:val="28"/>
          <w:lang w:val="en-US"/>
        </w:rPr>
        <w:t>i</w:t>
      </w:r>
      <w:proofErr w:type="gramEnd"/>
    </w:p>
    <w:p w:rsidR="009E13F0" w:rsidRPr="009E13F0" w:rsidRDefault="009E13F0" w:rsidP="009E13F0">
      <w:pPr>
        <w:pStyle w:val="3"/>
        <w:shd w:val="clear" w:color="auto" w:fill="auto"/>
        <w:spacing w:line="360" w:lineRule="auto"/>
        <w:ind w:left="40" w:right="141" w:firstLine="580"/>
        <w:jc w:val="both"/>
        <w:rPr>
          <w:rStyle w:val="1"/>
          <w:sz w:val="28"/>
          <w:szCs w:val="28"/>
        </w:rPr>
      </w:pPr>
      <w:r w:rsidRPr="009E13F0">
        <w:rPr>
          <w:rStyle w:val="1"/>
          <w:sz w:val="28"/>
          <w:szCs w:val="28"/>
        </w:rPr>
        <w:t xml:space="preserve">С учетом изложенного, </w:t>
      </w:r>
      <w:r w:rsidRPr="00367C65">
        <w:rPr>
          <w:rStyle w:val="1"/>
          <w:b/>
          <w:sz w:val="28"/>
          <w:szCs w:val="28"/>
        </w:rPr>
        <w:t>к гражданам предпенсионного возраста относятся лица, в течение пяти лет до наступления возраста, дающего право на страховую пенсию по старости, в том числе назначаемую досрочно</w:t>
      </w:r>
      <w:r w:rsidRPr="009E13F0">
        <w:rPr>
          <w:rStyle w:val="1"/>
          <w:sz w:val="28"/>
          <w:szCs w:val="28"/>
        </w:rPr>
        <w:t>.</w:t>
      </w:r>
    </w:p>
    <w:p w:rsidR="009E13F0" w:rsidRDefault="00015B93" w:rsidP="009E13F0">
      <w:pPr>
        <w:pStyle w:val="3"/>
        <w:shd w:val="clear" w:color="auto" w:fill="auto"/>
        <w:spacing w:line="360" w:lineRule="auto"/>
        <w:ind w:left="40" w:right="141" w:firstLine="580"/>
        <w:jc w:val="both"/>
        <w:rPr>
          <w:color w:val="FF0000"/>
          <w:sz w:val="24"/>
          <w:szCs w:val="24"/>
        </w:rPr>
      </w:pPr>
      <w:r w:rsidRPr="00015B93">
        <w:rPr>
          <w:color w:val="FF0000"/>
          <w:sz w:val="24"/>
          <w:szCs w:val="24"/>
        </w:rPr>
        <w:t>(*По вопросу отнесения граждан к лицам предпенсионного возраста используем в работе копию письма Минтруда России органам исполнительной власти субъектов Российской Федерации от 18.12.2018 № 21-2/10/П-9349).</w:t>
      </w:r>
    </w:p>
    <w:p w:rsidR="008D5035" w:rsidRPr="008D5035" w:rsidRDefault="008D5035" w:rsidP="008D5035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035">
        <w:rPr>
          <w:rFonts w:ascii="Times New Roman" w:hAnsi="Times New Roman" w:cs="Times New Roman"/>
          <w:sz w:val="28"/>
          <w:szCs w:val="28"/>
        </w:rPr>
        <w:t>В случае включения в план финансового обеспечения предупредительных мер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50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санаторно-курортному лечению работников не ранее чем за пять лет до достижения ими </w:t>
      </w:r>
      <w:hyperlink r:id="rId6" w:history="1">
        <w:r w:rsidRPr="008D5035">
          <w:rPr>
            <w:rFonts w:ascii="Times New Roman" w:hAnsi="Times New Roman" w:cs="Times New Roman"/>
            <w:color w:val="000000" w:themeColor="text1"/>
            <w:sz w:val="28"/>
            <w:szCs w:val="28"/>
          </w:rPr>
          <w:t>возраста</w:t>
        </w:r>
      </w:hyperlink>
      <w:r w:rsidRPr="008D50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дающего право на назначение страховой пенсии по старости </w:t>
      </w:r>
      <w:r w:rsidRPr="008D5035">
        <w:rPr>
          <w:rFonts w:ascii="Times New Roman" w:hAnsi="Times New Roman" w:cs="Times New Roman"/>
          <w:sz w:val="28"/>
          <w:szCs w:val="28"/>
        </w:rPr>
        <w:t>в соответствии с пенсионным законодательством учреждению нужно представить:</w:t>
      </w:r>
    </w:p>
    <w:p w:rsidR="008D5035" w:rsidRDefault="008D5035" w:rsidP="008D5035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035">
        <w:rPr>
          <w:rFonts w:ascii="Times New Roman" w:hAnsi="Times New Roman" w:cs="Times New Roman"/>
          <w:sz w:val="28"/>
          <w:szCs w:val="28"/>
        </w:rPr>
        <w:t xml:space="preserve">- </w:t>
      </w:r>
      <w:r w:rsidR="00E0734E">
        <w:rPr>
          <w:rFonts w:ascii="Times New Roman" w:hAnsi="Times New Roman" w:cs="Times New Roman"/>
          <w:sz w:val="28"/>
          <w:szCs w:val="28"/>
        </w:rPr>
        <w:t>з</w:t>
      </w:r>
      <w:r w:rsidR="00C8793B" w:rsidRPr="00C8793B">
        <w:rPr>
          <w:rFonts w:ascii="Times New Roman" w:hAnsi="Times New Roman" w:cs="Times New Roman"/>
          <w:sz w:val="28"/>
          <w:szCs w:val="28"/>
        </w:rPr>
        <w:t>аверенные копии договоров с организацией, осуществляющей санаторно-курортное лечение работников, и (</w:t>
      </w:r>
      <w:r w:rsidR="006C3539" w:rsidRPr="00C8793B">
        <w:rPr>
          <w:rFonts w:ascii="Times New Roman" w:hAnsi="Times New Roman" w:cs="Times New Roman"/>
          <w:sz w:val="28"/>
          <w:szCs w:val="28"/>
        </w:rPr>
        <w:t>или) счетов</w:t>
      </w:r>
      <w:r w:rsidR="00C8793B" w:rsidRPr="00C8793B">
        <w:rPr>
          <w:rFonts w:ascii="Times New Roman" w:hAnsi="Times New Roman" w:cs="Times New Roman"/>
          <w:sz w:val="28"/>
          <w:szCs w:val="28"/>
        </w:rPr>
        <w:t xml:space="preserve"> на приобретение путевок (длительность лечения не менее 14 дней</w:t>
      </w:r>
      <w:r w:rsidR="00C8793B">
        <w:rPr>
          <w:rFonts w:ascii="Times New Roman" w:hAnsi="Times New Roman" w:cs="Times New Roman"/>
          <w:sz w:val="28"/>
          <w:szCs w:val="28"/>
        </w:rPr>
        <w:t xml:space="preserve"> и не более 21 дня</w:t>
      </w:r>
      <w:r w:rsidR="00C8793B" w:rsidRPr="00C8793B">
        <w:rPr>
          <w:rFonts w:ascii="Times New Roman" w:hAnsi="Times New Roman" w:cs="Times New Roman"/>
          <w:sz w:val="28"/>
          <w:szCs w:val="28"/>
        </w:rPr>
        <w:t>)</w:t>
      </w:r>
      <w:r w:rsidRPr="008D5035">
        <w:rPr>
          <w:rFonts w:ascii="Times New Roman" w:hAnsi="Times New Roman" w:cs="Times New Roman"/>
          <w:sz w:val="28"/>
          <w:szCs w:val="28"/>
        </w:rPr>
        <w:t>;</w:t>
      </w:r>
    </w:p>
    <w:p w:rsidR="006C3539" w:rsidRDefault="00C8793B" w:rsidP="008D5035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0734E">
        <w:rPr>
          <w:rFonts w:ascii="Times New Roman" w:hAnsi="Times New Roman" w:cs="Times New Roman"/>
          <w:sz w:val="28"/>
          <w:szCs w:val="28"/>
        </w:rPr>
        <w:t>з</w:t>
      </w:r>
      <w:r w:rsidRPr="00C8793B">
        <w:rPr>
          <w:rFonts w:ascii="Times New Roman" w:hAnsi="Times New Roman" w:cs="Times New Roman"/>
          <w:sz w:val="28"/>
          <w:szCs w:val="28"/>
        </w:rPr>
        <w:t>аверенн</w:t>
      </w:r>
      <w:r w:rsidR="00E0734E">
        <w:rPr>
          <w:rFonts w:ascii="Times New Roman" w:hAnsi="Times New Roman" w:cs="Times New Roman"/>
          <w:sz w:val="28"/>
          <w:szCs w:val="28"/>
        </w:rPr>
        <w:t>ые</w:t>
      </w:r>
      <w:r w:rsidRPr="00C8793B">
        <w:rPr>
          <w:rFonts w:ascii="Times New Roman" w:hAnsi="Times New Roman" w:cs="Times New Roman"/>
          <w:sz w:val="28"/>
          <w:szCs w:val="28"/>
        </w:rPr>
        <w:t xml:space="preserve"> копи</w:t>
      </w:r>
      <w:r w:rsidR="00E0734E">
        <w:rPr>
          <w:rFonts w:ascii="Times New Roman" w:hAnsi="Times New Roman" w:cs="Times New Roman"/>
          <w:sz w:val="28"/>
          <w:szCs w:val="28"/>
        </w:rPr>
        <w:t>и</w:t>
      </w:r>
      <w:r w:rsidRPr="00C8793B">
        <w:rPr>
          <w:rFonts w:ascii="Times New Roman" w:hAnsi="Times New Roman" w:cs="Times New Roman"/>
          <w:sz w:val="28"/>
          <w:szCs w:val="28"/>
        </w:rPr>
        <w:t xml:space="preserve"> Калькуляции стоимости путевки </w:t>
      </w:r>
      <w:r w:rsidR="006C3539" w:rsidRPr="00C8793B">
        <w:rPr>
          <w:rFonts w:ascii="Times New Roman" w:hAnsi="Times New Roman" w:cs="Times New Roman"/>
          <w:sz w:val="28"/>
          <w:szCs w:val="28"/>
        </w:rPr>
        <w:t>(Стоимость</w:t>
      </w:r>
      <w:r w:rsidRPr="00C8793B">
        <w:rPr>
          <w:rFonts w:ascii="Times New Roman" w:hAnsi="Times New Roman" w:cs="Times New Roman"/>
          <w:sz w:val="28"/>
          <w:szCs w:val="28"/>
        </w:rPr>
        <w:t xml:space="preserve"> одного </w:t>
      </w:r>
      <w:r w:rsidR="006C3539" w:rsidRPr="00C8793B">
        <w:rPr>
          <w:rFonts w:ascii="Times New Roman" w:hAnsi="Times New Roman" w:cs="Times New Roman"/>
          <w:sz w:val="28"/>
          <w:szCs w:val="28"/>
        </w:rPr>
        <w:t>дня пребывания,</w:t>
      </w:r>
      <w:r w:rsidRPr="00C8793B">
        <w:rPr>
          <w:rFonts w:ascii="Times New Roman" w:hAnsi="Times New Roman" w:cs="Times New Roman"/>
          <w:sz w:val="28"/>
          <w:szCs w:val="28"/>
        </w:rPr>
        <w:t xml:space="preserve"> и цена одной путевки отражаются в калькуляции</w:t>
      </w:r>
    </w:p>
    <w:p w:rsidR="00E0734E" w:rsidRPr="008D5035" w:rsidRDefault="00E0734E" w:rsidP="008D5035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Pr="00E0734E">
        <w:rPr>
          <w:rFonts w:ascii="Times New Roman" w:hAnsi="Times New Roman" w:cs="Times New Roman"/>
          <w:sz w:val="28"/>
          <w:szCs w:val="28"/>
        </w:rPr>
        <w:t>аверенн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E0734E">
        <w:rPr>
          <w:rFonts w:ascii="Times New Roman" w:hAnsi="Times New Roman" w:cs="Times New Roman"/>
          <w:sz w:val="28"/>
          <w:szCs w:val="28"/>
        </w:rPr>
        <w:t xml:space="preserve"> копи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0734E">
        <w:rPr>
          <w:rFonts w:ascii="Times New Roman" w:hAnsi="Times New Roman" w:cs="Times New Roman"/>
          <w:sz w:val="28"/>
          <w:szCs w:val="28"/>
        </w:rPr>
        <w:t xml:space="preserve"> Лицензи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0734E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0734E">
        <w:rPr>
          <w:rFonts w:ascii="Times New Roman" w:hAnsi="Times New Roman" w:cs="Times New Roman"/>
          <w:sz w:val="28"/>
          <w:szCs w:val="28"/>
        </w:rPr>
        <w:t>, осуществляющ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E0734E">
        <w:rPr>
          <w:rFonts w:ascii="Times New Roman" w:hAnsi="Times New Roman" w:cs="Times New Roman"/>
          <w:sz w:val="28"/>
          <w:szCs w:val="28"/>
        </w:rPr>
        <w:t xml:space="preserve"> СКЛ </w:t>
      </w:r>
      <w:r w:rsidRPr="00E0734E">
        <w:rPr>
          <w:rFonts w:ascii="Times New Roman" w:hAnsi="Times New Roman" w:cs="Times New Roman"/>
          <w:sz w:val="28"/>
          <w:szCs w:val="28"/>
        </w:rPr>
        <w:lastRenderedPageBreak/>
        <w:t>работников на территории РФ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5035" w:rsidRPr="008D5035" w:rsidRDefault="008D5035" w:rsidP="008D5035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035">
        <w:rPr>
          <w:rFonts w:ascii="Times New Roman" w:hAnsi="Times New Roman" w:cs="Times New Roman"/>
          <w:sz w:val="28"/>
          <w:szCs w:val="28"/>
        </w:rPr>
        <w:t xml:space="preserve">- </w:t>
      </w:r>
      <w:r w:rsidR="00E0734E">
        <w:rPr>
          <w:rFonts w:ascii="Times New Roman" w:hAnsi="Times New Roman" w:cs="Times New Roman"/>
          <w:sz w:val="28"/>
          <w:szCs w:val="28"/>
        </w:rPr>
        <w:t xml:space="preserve">заверенные </w:t>
      </w:r>
      <w:r w:rsidRPr="008D5035">
        <w:rPr>
          <w:rFonts w:ascii="Times New Roman" w:hAnsi="Times New Roman" w:cs="Times New Roman"/>
          <w:sz w:val="28"/>
          <w:szCs w:val="28"/>
        </w:rPr>
        <w:t>копи</w:t>
      </w:r>
      <w:r w:rsidR="00E0734E">
        <w:rPr>
          <w:rFonts w:ascii="Times New Roman" w:hAnsi="Times New Roman" w:cs="Times New Roman"/>
          <w:sz w:val="28"/>
          <w:szCs w:val="28"/>
        </w:rPr>
        <w:t>и</w:t>
      </w:r>
      <w:r w:rsidRPr="008D5035">
        <w:rPr>
          <w:rFonts w:ascii="Times New Roman" w:hAnsi="Times New Roman" w:cs="Times New Roman"/>
          <w:sz w:val="28"/>
          <w:szCs w:val="28"/>
        </w:rPr>
        <w:t xml:space="preserve"> справ</w:t>
      </w:r>
      <w:r w:rsidR="00E0734E">
        <w:rPr>
          <w:rFonts w:ascii="Times New Roman" w:hAnsi="Times New Roman" w:cs="Times New Roman"/>
          <w:sz w:val="28"/>
          <w:szCs w:val="28"/>
        </w:rPr>
        <w:t>о</w:t>
      </w:r>
      <w:r w:rsidRPr="008D5035">
        <w:rPr>
          <w:rFonts w:ascii="Times New Roman" w:hAnsi="Times New Roman" w:cs="Times New Roman"/>
          <w:sz w:val="28"/>
          <w:szCs w:val="28"/>
        </w:rPr>
        <w:t xml:space="preserve">к для получения путевки на санаторно-курортное лечение </w:t>
      </w:r>
      <w:hyperlink r:id="rId7" w:history="1">
        <w:r w:rsidRPr="008D5035">
          <w:rPr>
            <w:rFonts w:ascii="Times New Roman" w:hAnsi="Times New Roman" w:cs="Times New Roman"/>
            <w:color w:val="0000FF"/>
            <w:sz w:val="28"/>
            <w:szCs w:val="28"/>
          </w:rPr>
          <w:t>(форма N 070/у)</w:t>
        </w:r>
      </w:hyperlink>
      <w:r w:rsidR="00E0734E">
        <w:rPr>
          <w:rFonts w:ascii="Times New Roman" w:hAnsi="Times New Roman" w:cs="Times New Roman"/>
          <w:color w:val="0000FF"/>
          <w:sz w:val="28"/>
          <w:szCs w:val="28"/>
        </w:rPr>
        <w:t xml:space="preserve"> с печатью медицинской организации</w:t>
      </w:r>
      <w:r w:rsidRPr="008D5035">
        <w:rPr>
          <w:rFonts w:ascii="Times New Roman" w:hAnsi="Times New Roman" w:cs="Times New Roman"/>
          <w:sz w:val="28"/>
          <w:szCs w:val="28"/>
        </w:rPr>
        <w:t>, при отсутствии заключительного акта;</w:t>
      </w:r>
    </w:p>
    <w:p w:rsidR="008D5035" w:rsidRPr="008D5035" w:rsidRDefault="008D5035" w:rsidP="008D5035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035">
        <w:rPr>
          <w:rFonts w:ascii="Times New Roman" w:hAnsi="Times New Roman" w:cs="Times New Roman"/>
          <w:sz w:val="28"/>
          <w:szCs w:val="28"/>
        </w:rPr>
        <w:t>- спис</w:t>
      </w:r>
      <w:r w:rsidR="00E0734E">
        <w:rPr>
          <w:rFonts w:ascii="Times New Roman" w:hAnsi="Times New Roman" w:cs="Times New Roman"/>
          <w:sz w:val="28"/>
          <w:szCs w:val="28"/>
        </w:rPr>
        <w:t>о</w:t>
      </w:r>
      <w:r w:rsidRPr="008D5035">
        <w:rPr>
          <w:rFonts w:ascii="Times New Roman" w:hAnsi="Times New Roman" w:cs="Times New Roman"/>
          <w:sz w:val="28"/>
          <w:szCs w:val="28"/>
        </w:rPr>
        <w:t>к работников, направляемых на санаторно-курортное лечение</w:t>
      </w:r>
      <w:r w:rsidR="00E0734E">
        <w:rPr>
          <w:rFonts w:ascii="Times New Roman" w:hAnsi="Times New Roman" w:cs="Times New Roman"/>
          <w:sz w:val="28"/>
          <w:szCs w:val="28"/>
        </w:rPr>
        <w:t xml:space="preserve"> лиц предпенсионного возраста</w:t>
      </w:r>
      <w:r w:rsidRPr="008D5035">
        <w:rPr>
          <w:rFonts w:ascii="Times New Roman" w:hAnsi="Times New Roman" w:cs="Times New Roman"/>
          <w:sz w:val="28"/>
          <w:szCs w:val="28"/>
        </w:rPr>
        <w:t xml:space="preserve"> с указанием рекомендаций, содержащихся в справке по </w:t>
      </w:r>
      <w:hyperlink r:id="rId8" w:history="1">
        <w:r w:rsidRPr="008D5035">
          <w:rPr>
            <w:rFonts w:ascii="Times New Roman" w:hAnsi="Times New Roman" w:cs="Times New Roman"/>
            <w:color w:val="0000FF"/>
            <w:sz w:val="28"/>
            <w:szCs w:val="28"/>
          </w:rPr>
          <w:t>форме N 070у</w:t>
        </w:r>
      </w:hyperlink>
      <w:r w:rsidRPr="008D5035">
        <w:rPr>
          <w:rFonts w:ascii="Times New Roman" w:hAnsi="Times New Roman" w:cs="Times New Roman"/>
          <w:sz w:val="28"/>
          <w:szCs w:val="28"/>
        </w:rPr>
        <w:t>, при отсутствии заключительного акта;</w:t>
      </w:r>
    </w:p>
    <w:p w:rsidR="008D5035" w:rsidRPr="008D5035" w:rsidRDefault="008D5035" w:rsidP="008D5035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035">
        <w:rPr>
          <w:rFonts w:ascii="Times New Roman" w:hAnsi="Times New Roman" w:cs="Times New Roman"/>
          <w:sz w:val="28"/>
          <w:szCs w:val="28"/>
        </w:rPr>
        <w:t>-</w:t>
      </w:r>
      <w:r w:rsidR="00E0734E">
        <w:rPr>
          <w:rFonts w:ascii="Times New Roman" w:hAnsi="Times New Roman" w:cs="Times New Roman"/>
          <w:sz w:val="28"/>
          <w:szCs w:val="28"/>
        </w:rPr>
        <w:t xml:space="preserve"> заверенные</w:t>
      </w:r>
      <w:r w:rsidRPr="008D5035">
        <w:rPr>
          <w:rFonts w:ascii="Times New Roman" w:hAnsi="Times New Roman" w:cs="Times New Roman"/>
          <w:sz w:val="28"/>
          <w:szCs w:val="28"/>
        </w:rPr>
        <w:t xml:space="preserve"> копию </w:t>
      </w:r>
      <w:hyperlink r:id="rId9" w:history="1">
        <w:r w:rsidRPr="008D5035">
          <w:rPr>
            <w:rFonts w:ascii="Times New Roman" w:hAnsi="Times New Roman" w:cs="Times New Roman"/>
            <w:color w:val="0000FF"/>
            <w:sz w:val="28"/>
            <w:szCs w:val="28"/>
          </w:rPr>
          <w:t>документ</w:t>
        </w:r>
      </w:hyperlink>
      <w:r w:rsidR="00E0734E">
        <w:rPr>
          <w:rFonts w:ascii="Times New Roman" w:hAnsi="Times New Roman" w:cs="Times New Roman"/>
          <w:color w:val="0000FF"/>
          <w:sz w:val="28"/>
          <w:szCs w:val="28"/>
        </w:rPr>
        <w:t>ов</w:t>
      </w:r>
      <w:r w:rsidRPr="008D5035">
        <w:rPr>
          <w:rFonts w:ascii="Times New Roman" w:hAnsi="Times New Roman" w:cs="Times New Roman"/>
          <w:sz w:val="28"/>
          <w:szCs w:val="28"/>
        </w:rPr>
        <w:t>, удостоверяющ</w:t>
      </w:r>
      <w:r w:rsidR="00E0734E">
        <w:rPr>
          <w:rFonts w:ascii="Times New Roman" w:hAnsi="Times New Roman" w:cs="Times New Roman"/>
          <w:sz w:val="28"/>
          <w:szCs w:val="28"/>
        </w:rPr>
        <w:t>их</w:t>
      </w:r>
      <w:r w:rsidRPr="008D5035">
        <w:rPr>
          <w:rFonts w:ascii="Times New Roman" w:hAnsi="Times New Roman" w:cs="Times New Roman"/>
          <w:sz w:val="28"/>
          <w:szCs w:val="28"/>
        </w:rPr>
        <w:t xml:space="preserve"> личность работника, направляемого на санаторно-курортное лечение</w:t>
      </w:r>
      <w:r>
        <w:rPr>
          <w:rFonts w:ascii="Times New Roman" w:hAnsi="Times New Roman" w:cs="Times New Roman"/>
          <w:sz w:val="28"/>
          <w:szCs w:val="28"/>
        </w:rPr>
        <w:t xml:space="preserve"> (паспорт)</w:t>
      </w:r>
      <w:r w:rsidRPr="008D5035">
        <w:rPr>
          <w:rFonts w:ascii="Times New Roman" w:hAnsi="Times New Roman" w:cs="Times New Roman"/>
          <w:sz w:val="28"/>
          <w:szCs w:val="28"/>
        </w:rPr>
        <w:t>;</w:t>
      </w:r>
    </w:p>
    <w:p w:rsidR="008D5035" w:rsidRDefault="008D5035" w:rsidP="008D5035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035">
        <w:rPr>
          <w:rFonts w:ascii="Times New Roman" w:hAnsi="Times New Roman" w:cs="Times New Roman"/>
          <w:sz w:val="28"/>
          <w:szCs w:val="28"/>
        </w:rPr>
        <w:t xml:space="preserve">- </w:t>
      </w:r>
      <w:r w:rsidR="005B1ECE">
        <w:rPr>
          <w:rFonts w:ascii="Times New Roman" w:hAnsi="Times New Roman" w:cs="Times New Roman"/>
          <w:sz w:val="28"/>
          <w:szCs w:val="28"/>
        </w:rPr>
        <w:t xml:space="preserve"> </w:t>
      </w:r>
      <w:r w:rsidRPr="008D5035">
        <w:rPr>
          <w:rFonts w:ascii="Times New Roman" w:hAnsi="Times New Roman" w:cs="Times New Roman"/>
          <w:sz w:val="28"/>
          <w:szCs w:val="28"/>
        </w:rPr>
        <w:t>письменн</w:t>
      </w:r>
      <w:r w:rsidR="00E0734E">
        <w:rPr>
          <w:rFonts w:ascii="Times New Roman" w:hAnsi="Times New Roman" w:cs="Times New Roman"/>
          <w:sz w:val="28"/>
          <w:szCs w:val="28"/>
        </w:rPr>
        <w:t>ые</w:t>
      </w:r>
      <w:r w:rsidRPr="008D5035">
        <w:rPr>
          <w:rFonts w:ascii="Times New Roman" w:hAnsi="Times New Roman" w:cs="Times New Roman"/>
          <w:sz w:val="28"/>
          <w:szCs w:val="28"/>
        </w:rPr>
        <w:t xml:space="preserve"> согласи</w:t>
      </w:r>
      <w:r w:rsidR="00E0734E">
        <w:rPr>
          <w:rFonts w:ascii="Times New Roman" w:hAnsi="Times New Roman" w:cs="Times New Roman"/>
          <w:sz w:val="28"/>
          <w:szCs w:val="28"/>
        </w:rPr>
        <w:t>я</w:t>
      </w:r>
      <w:r w:rsidRPr="008D5035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E0734E">
        <w:rPr>
          <w:rFonts w:ascii="Times New Roman" w:hAnsi="Times New Roman" w:cs="Times New Roman"/>
          <w:sz w:val="28"/>
          <w:szCs w:val="28"/>
        </w:rPr>
        <w:t>ов</w:t>
      </w:r>
      <w:r w:rsidRPr="008D5035">
        <w:rPr>
          <w:rFonts w:ascii="Times New Roman" w:hAnsi="Times New Roman" w:cs="Times New Roman"/>
          <w:sz w:val="28"/>
          <w:szCs w:val="28"/>
        </w:rPr>
        <w:t>, направляем</w:t>
      </w:r>
      <w:r w:rsidR="00E0734E">
        <w:rPr>
          <w:rFonts w:ascii="Times New Roman" w:hAnsi="Times New Roman" w:cs="Times New Roman"/>
          <w:sz w:val="28"/>
          <w:szCs w:val="28"/>
        </w:rPr>
        <w:t>ых</w:t>
      </w:r>
      <w:r w:rsidRPr="008D5035">
        <w:rPr>
          <w:rFonts w:ascii="Times New Roman" w:hAnsi="Times New Roman" w:cs="Times New Roman"/>
          <w:sz w:val="28"/>
          <w:szCs w:val="28"/>
        </w:rPr>
        <w:t xml:space="preserve"> на санаторно-курортное лечение, на обработку его персональных данных.</w:t>
      </w:r>
    </w:p>
    <w:p w:rsidR="00C8793B" w:rsidRDefault="00C8793B" w:rsidP="00C8793B">
      <w:pPr>
        <w:spacing w:line="360" w:lineRule="auto"/>
        <w:ind w:right="141" w:firstLine="708"/>
        <w:jc w:val="both"/>
      </w:pPr>
    </w:p>
    <w:p w:rsidR="00E36C34" w:rsidRPr="00E36C34" w:rsidRDefault="00E36C34" w:rsidP="00C8793B">
      <w:pPr>
        <w:spacing w:line="36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36C34" w:rsidRDefault="00E36C34" w:rsidP="00C8793B">
      <w:pPr>
        <w:spacing w:line="360" w:lineRule="auto"/>
        <w:ind w:right="141" w:firstLine="708"/>
        <w:jc w:val="both"/>
      </w:pPr>
    </w:p>
    <w:sectPr w:rsidR="00E36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887BEF"/>
    <w:multiLevelType w:val="multilevel"/>
    <w:tmpl w:val="8F46F8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3F0"/>
    <w:rsid w:val="00015B93"/>
    <w:rsid w:val="00133D2F"/>
    <w:rsid w:val="00310622"/>
    <w:rsid w:val="003313EC"/>
    <w:rsid w:val="00367C65"/>
    <w:rsid w:val="00437B6B"/>
    <w:rsid w:val="005B1ECE"/>
    <w:rsid w:val="00610DCD"/>
    <w:rsid w:val="006C3539"/>
    <w:rsid w:val="00787D44"/>
    <w:rsid w:val="007E49B0"/>
    <w:rsid w:val="008D5035"/>
    <w:rsid w:val="009E13F0"/>
    <w:rsid w:val="00B540CD"/>
    <w:rsid w:val="00B746B5"/>
    <w:rsid w:val="00C8793B"/>
    <w:rsid w:val="00D72EF6"/>
    <w:rsid w:val="00E0734E"/>
    <w:rsid w:val="00E2077A"/>
    <w:rsid w:val="00E3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048ED5-23B7-42FB-9A3E-D43B9AC20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9E13F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basedOn w:val="a3"/>
    <w:rsid w:val="009E13F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rsid w:val="009E13F0"/>
    <w:pPr>
      <w:shd w:val="clear" w:color="auto" w:fill="FFFFFF"/>
      <w:spacing w:after="0" w:line="302" w:lineRule="exact"/>
      <w:ind w:hanging="5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8">
    <w:name w:val="Основной текст (8)_"/>
    <w:basedOn w:val="a0"/>
    <w:link w:val="80"/>
    <w:rsid w:val="009E13F0"/>
    <w:rPr>
      <w:rFonts w:ascii="Times New Roman" w:eastAsia="Times New Roman" w:hAnsi="Times New Roman" w:cs="Times New Roman"/>
      <w:spacing w:val="50"/>
      <w:w w:val="60"/>
      <w:sz w:val="18"/>
      <w:szCs w:val="1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9E13F0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50"/>
      <w:w w:val="60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015B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5B9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D50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6DF9938584EF49E8E46854E6537A6AEC2EA3B7D1481763F4EC0A2CB8313431F65912A592EF14F3BB5B350DFAB14DBF2823C4908A841FAEd7K6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C6DF9938584EF49E8E46854E6537A6AEC2EA3B7D1481763F4EC0A2CB8313431F65912A592EF14F3BB5B350DFAB14DBF2823C4908A841FAEd7K6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C6DF9938584EF49E8E46854E6537A6AED26AFB1D8411763F4EC0A2CB8313431F65912AC9AE447A3FD056C5DBBFA40BD333FC492d9K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C6DF9938584EF49E8E46854E6537A6AEF23AFB4DC451763F4EC0A2CB8313431E4594AA993EA0DF2BA4E635CBFdEK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9D0E3-6A93-43FF-8DA7-F818FC4DA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Троева Роза Николаевна</dc:creator>
  <cp:keywords/>
  <dc:description/>
  <cp:lastModifiedBy>Троева Роза Николаевна</cp:lastModifiedBy>
  <cp:revision>4</cp:revision>
  <cp:lastPrinted>2019-11-15T01:57:00Z</cp:lastPrinted>
  <dcterms:created xsi:type="dcterms:W3CDTF">2019-11-15T01:57:00Z</dcterms:created>
  <dcterms:modified xsi:type="dcterms:W3CDTF">2020-03-18T02:39:00Z</dcterms:modified>
</cp:coreProperties>
</file>